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2" w:rsidRPr="00F830DC" w:rsidRDefault="00F211CA" w:rsidP="00444982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 w:rsidRPr="00F830DC">
        <w:rPr>
          <w:rFonts w:ascii="Times New Roman" w:hAnsi="Times New Roman"/>
          <w:i/>
          <w:sz w:val="24"/>
          <w:szCs w:val="24"/>
        </w:rPr>
        <w:t>Приложение № 3</w:t>
      </w:r>
    </w:p>
    <w:p w:rsidR="00F830DC" w:rsidRDefault="00F211CA" w:rsidP="00F211CA">
      <w:pPr>
        <w:spacing w:after="0" w:line="240" w:lineRule="auto"/>
        <w:ind w:left="5954" w:right="-426"/>
        <w:jc w:val="both"/>
        <w:rPr>
          <w:rFonts w:ascii="Times New Roman" w:hAnsi="Times New Roman"/>
          <w:i/>
          <w:sz w:val="24"/>
          <w:szCs w:val="24"/>
        </w:rPr>
      </w:pPr>
      <w:r w:rsidRPr="00F830DC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444982" w:rsidRPr="00F830DC">
        <w:rPr>
          <w:rFonts w:ascii="Times New Roman" w:hAnsi="Times New Roman"/>
          <w:i/>
          <w:sz w:val="24"/>
          <w:szCs w:val="24"/>
        </w:rPr>
        <w:t xml:space="preserve"> X съезда ФНПР</w:t>
      </w:r>
    </w:p>
    <w:p w:rsidR="00F211CA" w:rsidRPr="00F830DC" w:rsidRDefault="00F830DC" w:rsidP="00F830DC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20 мая 2019 года</w:t>
      </w:r>
    </w:p>
    <w:p w:rsidR="00F211CA" w:rsidRDefault="00F211CA" w:rsidP="00636F0E">
      <w:pPr>
        <w:pStyle w:val="a3"/>
        <w:jc w:val="center"/>
        <w:rPr>
          <w:b/>
          <w:szCs w:val="28"/>
        </w:rPr>
      </w:pPr>
    </w:p>
    <w:p w:rsidR="00F211CA" w:rsidRDefault="00F211CA" w:rsidP="00636F0E">
      <w:pPr>
        <w:pStyle w:val="a3"/>
        <w:jc w:val="center"/>
        <w:rPr>
          <w:b/>
          <w:szCs w:val="28"/>
        </w:rPr>
      </w:pPr>
    </w:p>
    <w:p w:rsidR="00636F0E" w:rsidRPr="00585943" w:rsidRDefault="007039F7" w:rsidP="00636F0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Резолюция </w:t>
      </w:r>
      <w:r w:rsidR="007E0C24" w:rsidRPr="00585943">
        <w:rPr>
          <w:b/>
          <w:szCs w:val="28"/>
        </w:rPr>
        <w:t>X</w:t>
      </w:r>
      <w:r w:rsidR="00636F0E" w:rsidRPr="00585943">
        <w:rPr>
          <w:b/>
          <w:szCs w:val="28"/>
        </w:rPr>
        <w:t xml:space="preserve"> съезда ФНПР </w:t>
      </w:r>
    </w:p>
    <w:p w:rsidR="00636F0E" w:rsidRPr="00585943" w:rsidRDefault="00636F0E" w:rsidP="00636F0E">
      <w:pPr>
        <w:pStyle w:val="a3"/>
        <w:jc w:val="center"/>
        <w:rPr>
          <w:b/>
          <w:szCs w:val="28"/>
        </w:rPr>
      </w:pPr>
    </w:p>
    <w:p w:rsidR="006A4739" w:rsidRDefault="00C34667" w:rsidP="007039F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Эффективный с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оциальн</w:t>
      </w:r>
      <w:r w:rsidR="00AB5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 диалог –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5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необходимое условие </w:t>
      </w:r>
    </w:p>
    <w:p w:rsidR="007039F7" w:rsidRDefault="00AB588F" w:rsidP="007039F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построения справедливой экономики</w:t>
      </w:r>
    </w:p>
    <w:p w:rsidR="000D116A" w:rsidRPr="004E4E4B" w:rsidRDefault="000D116A" w:rsidP="00704C7B">
      <w:pPr>
        <w:pStyle w:val="a3"/>
        <w:jc w:val="center"/>
        <w:rPr>
          <w:b/>
          <w:szCs w:val="32"/>
        </w:rPr>
      </w:pPr>
    </w:p>
    <w:p w:rsidR="00A804B7" w:rsidRPr="00CB2395" w:rsidRDefault="00420839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Развитие института социального диалога – прямой </w:t>
      </w:r>
      <w:r w:rsidR="00D85D99">
        <w:rPr>
          <w:szCs w:val="32"/>
        </w:rPr>
        <w:t>интерес общества</w:t>
      </w:r>
      <w:r w:rsidR="00A24F21">
        <w:rPr>
          <w:szCs w:val="32"/>
        </w:rPr>
        <w:t>, государства</w:t>
      </w:r>
      <w:r w:rsidR="00D85D99">
        <w:rPr>
          <w:szCs w:val="32"/>
        </w:rPr>
        <w:t xml:space="preserve"> и </w:t>
      </w:r>
      <w:r w:rsidR="00A24F21">
        <w:rPr>
          <w:szCs w:val="32"/>
        </w:rPr>
        <w:t>бизнеса</w:t>
      </w:r>
      <w:r w:rsidR="00D85D99">
        <w:rPr>
          <w:szCs w:val="32"/>
        </w:rPr>
        <w:t xml:space="preserve">. </w:t>
      </w:r>
      <w:r>
        <w:rPr>
          <w:szCs w:val="32"/>
        </w:rPr>
        <w:t xml:space="preserve">Без участия </w:t>
      </w:r>
      <w:r w:rsidR="004120DB">
        <w:rPr>
          <w:szCs w:val="32"/>
        </w:rPr>
        <w:t xml:space="preserve">всех </w:t>
      </w:r>
      <w:r>
        <w:rPr>
          <w:szCs w:val="32"/>
        </w:rPr>
        <w:t xml:space="preserve">сторон социального партнерства не может быть сформирована </w:t>
      </w:r>
      <w:r w:rsidR="00C26C2F">
        <w:rPr>
          <w:szCs w:val="32"/>
        </w:rPr>
        <w:t>модель</w:t>
      </w:r>
      <w:r w:rsidR="002A73BF">
        <w:rPr>
          <w:szCs w:val="32"/>
        </w:rPr>
        <w:t xml:space="preserve"> </w:t>
      </w:r>
      <w:r>
        <w:rPr>
          <w:szCs w:val="32"/>
        </w:rPr>
        <w:t xml:space="preserve">устойчивого </w:t>
      </w:r>
      <w:r w:rsidR="002A73BF">
        <w:rPr>
          <w:szCs w:val="32"/>
        </w:rPr>
        <w:t>экономического развития</w:t>
      </w:r>
      <w:r w:rsidR="00CB2395">
        <w:rPr>
          <w:szCs w:val="32"/>
        </w:rPr>
        <w:t xml:space="preserve">. </w:t>
      </w:r>
    </w:p>
    <w:p w:rsidR="00B04C2D" w:rsidRDefault="00C26C2F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Вместе с тем </w:t>
      </w:r>
      <w:r w:rsidR="007F6549">
        <w:rPr>
          <w:szCs w:val="32"/>
        </w:rPr>
        <w:t>и</w:t>
      </w:r>
      <w:r w:rsidR="003C2E61" w:rsidRPr="00646E16">
        <w:rPr>
          <w:szCs w:val="32"/>
        </w:rPr>
        <w:t>нтересы</w:t>
      </w:r>
      <w:r w:rsidR="00A804B7" w:rsidRPr="00646E16">
        <w:rPr>
          <w:szCs w:val="32"/>
        </w:rPr>
        <w:t xml:space="preserve"> работников </w:t>
      </w:r>
      <w:r w:rsidR="003F3C2D" w:rsidRPr="00646E16">
        <w:rPr>
          <w:szCs w:val="32"/>
        </w:rPr>
        <w:t xml:space="preserve">не всегда </w:t>
      </w:r>
      <w:r w:rsidR="006D3882" w:rsidRPr="00646E16">
        <w:rPr>
          <w:szCs w:val="32"/>
        </w:rPr>
        <w:t>учитываю</w:t>
      </w:r>
      <w:r w:rsidR="005F1A6C" w:rsidRPr="00646E16">
        <w:rPr>
          <w:szCs w:val="32"/>
        </w:rPr>
        <w:t>тся</w:t>
      </w:r>
      <w:r w:rsidR="003F3C2D" w:rsidRPr="00646E16">
        <w:rPr>
          <w:szCs w:val="32"/>
        </w:rPr>
        <w:t xml:space="preserve"> </w:t>
      </w:r>
      <w:r w:rsidR="002A73BF">
        <w:rPr>
          <w:szCs w:val="32"/>
        </w:rPr>
        <w:t xml:space="preserve">при </w:t>
      </w:r>
      <w:r w:rsidR="003F3C2D">
        <w:rPr>
          <w:szCs w:val="32"/>
        </w:rPr>
        <w:t>принятии</w:t>
      </w:r>
      <w:r w:rsidR="002B3407" w:rsidRPr="004E4E4B">
        <w:rPr>
          <w:szCs w:val="32"/>
        </w:rPr>
        <w:t xml:space="preserve"> нормативных правовых </w:t>
      </w:r>
      <w:r w:rsidR="009F46DA">
        <w:rPr>
          <w:szCs w:val="32"/>
        </w:rPr>
        <w:t>актов</w:t>
      </w:r>
      <w:r w:rsidR="002B3407" w:rsidRPr="004E4E4B">
        <w:rPr>
          <w:szCs w:val="32"/>
        </w:rPr>
        <w:t xml:space="preserve"> </w:t>
      </w:r>
      <w:r w:rsidR="004120DB">
        <w:rPr>
          <w:szCs w:val="32"/>
        </w:rPr>
        <w:t>по регулированию</w:t>
      </w:r>
      <w:r w:rsidR="000C2D88">
        <w:rPr>
          <w:szCs w:val="32"/>
        </w:rPr>
        <w:t xml:space="preserve"> </w:t>
      </w:r>
      <w:r w:rsidR="00A24F21">
        <w:rPr>
          <w:szCs w:val="32"/>
        </w:rPr>
        <w:t>социально-трудовых отношений</w:t>
      </w:r>
      <w:r w:rsidR="00B04C2D">
        <w:rPr>
          <w:szCs w:val="32"/>
        </w:rPr>
        <w:t xml:space="preserve"> и</w:t>
      </w:r>
      <w:r w:rsidR="000C2D88">
        <w:rPr>
          <w:szCs w:val="32"/>
        </w:rPr>
        <w:t xml:space="preserve"> </w:t>
      </w:r>
      <w:r w:rsidR="004120DB">
        <w:rPr>
          <w:szCs w:val="32"/>
        </w:rPr>
        <w:t>связанных с ними экономических отношений</w:t>
      </w:r>
      <w:r w:rsidR="003F3C2D">
        <w:rPr>
          <w:szCs w:val="32"/>
        </w:rPr>
        <w:t xml:space="preserve">. </w:t>
      </w:r>
      <w:r w:rsidR="004120DB">
        <w:rPr>
          <w:szCs w:val="32"/>
        </w:rPr>
        <w:t xml:space="preserve"> </w:t>
      </w:r>
      <w:r w:rsidR="00A24F21">
        <w:rPr>
          <w:szCs w:val="32"/>
        </w:rPr>
        <w:t>Также</w:t>
      </w:r>
      <w:r w:rsidR="0063064C">
        <w:rPr>
          <w:szCs w:val="32"/>
        </w:rPr>
        <w:t xml:space="preserve"> отсутствуют механизмы согласования интересов сторон социального партнерства в </w:t>
      </w:r>
      <w:r w:rsidR="003F3C2D">
        <w:rPr>
          <w:szCs w:val="32"/>
        </w:rPr>
        <w:t>рамках</w:t>
      </w:r>
      <w:r w:rsidR="003C18D7">
        <w:rPr>
          <w:szCs w:val="32"/>
        </w:rPr>
        <w:t xml:space="preserve"> </w:t>
      </w:r>
      <w:r w:rsidR="00816C02">
        <w:rPr>
          <w:szCs w:val="32"/>
        </w:rPr>
        <w:t>действующих</w:t>
      </w:r>
      <w:r w:rsidR="003C18D7">
        <w:rPr>
          <w:szCs w:val="32"/>
        </w:rPr>
        <w:t xml:space="preserve"> </w:t>
      </w:r>
      <w:r w:rsidR="00B04C2D">
        <w:rPr>
          <w:szCs w:val="32"/>
        </w:rPr>
        <w:t xml:space="preserve">международных организаций </w:t>
      </w:r>
      <w:r w:rsidR="003C18D7">
        <w:rPr>
          <w:szCs w:val="32"/>
        </w:rPr>
        <w:t>региональн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экономическ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интеграци</w:t>
      </w:r>
      <w:r w:rsidR="00B04C2D">
        <w:rPr>
          <w:szCs w:val="32"/>
        </w:rPr>
        <w:t>и</w:t>
      </w:r>
      <w:r w:rsidR="001008F7">
        <w:rPr>
          <w:szCs w:val="32"/>
        </w:rPr>
        <w:t>.</w:t>
      </w:r>
    </w:p>
    <w:p w:rsidR="00FA2F51" w:rsidRDefault="00F717C6" w:rsidP="004120DB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>Э</w:t>
      </w:r>
      <w:r w:rsidR="002B3407" w:rsidRPr="004E4E4B">
        <w:rPr>
          <w:szCs w:val="32"/>
        </w:rPr>
        <w:t>ффективност</w:t>
      </w:r>
      <w:r>
        <w:rPr>
          <w:szCs w:val="32"/>
        </w:rPr>
        <w:t>ь</w:t>
      </w:r>
      <w:r w:rsidR="002B3407" w:rsidRPr="004E4E4B">
        <w:rPr>
          <w:szCs w:val="32"/>
        </w:rPr>
        <w:t xml:space="preserve"> системы социального партнерства </w:t>
      </w:r>
      <w:r w:rsidR="00CB2395">
        <w:rPr>
          <w:szCs w:val="32"/>
        </w:rPr>
        <w:t xml:space="preserve">напрямую </w:t>
      </w:r>
      <w:r>
        <w:rPr>
          <w:szCs w:val="32"/>
        </w:rPr>
        <w:t xml:space="preserve">зависит от вовлеченности и </w:t>
      </w:r>
      <w:r w:rsidR="009F46DA">
        <w:rPr>
          <w:szCs w:val="32"/>
        </w:rPr>
        <w:t xml:space="preserve">степени </w:t>
      </w:r>
      <w:r>
        <w:rPr>
          <w:szCs w:val="32"/>
        </w:rPr>
        <w:t>участия в ней</w:t>
      </w:r>
      <w:r w:rsidR="009F46DA">
        <w:rPr>
          <w:szCs w:val="32"/>
        </w:rPr>
        <w:t xml:space="preserve"> представителей работников </w:t>
      </w:r>
      <w:r w:rsidR="00444982">
        <w:rPr>
          <w:szCs w:val="32"/>
        </w:rPr>
        <w:t xml:space="preserve">                     </w:t>
      </w:r>
      <w:r w:rsidR="009F46DA">
        <w:rPr>
          <w:szCs w:val="32"/>
        </w:rPr>
        <w:t>и работодателей.</w:t>
      </w:r>
      <w:r>
        <w:rPr>
          <w:szCs w:val="32"/>
        </w:rPr>
        <w:t xml:space="preserve"> </w:t>
      </w:r>
      <w:r w:rsidR="004120DB">
        <w:rPr>
          <w:szCs w:val="32"/>
        </w:rPr>
        <w:t>Часть раб</w:t>
      </w:r>
      <w:r w:rsidR="00FA2F51">
        <w:rPr>
          <w:szCs w:val="32"/>
        </w:rPr>
        <w:t>отодателей по-прежнему отказываю</w:t>
      </w:r>
      <w:r w:rsidR="004120DB">
        <w:rPr>
          <w:szCs w:val="32"/>
        </w:rPr>
        <w:t xml:space="preserve">тся </w:t>
      </w:r>
      <w:r w:rsidR="009F46DA">
        <w:rPr>
          <w:szCs w:val="32"/>
        </w:rPr>
        <w:t xml:space="preserve"> </w:t>
      </w:r>
      <w:r w:rsidR="00CB2395">
        <w:rPr>
          <w:szCs w:val="32"/>
        </w:rPr>
        <w:t xml:space="preserve">от </w:t>
      </w:r>
      <w:r w:rsidR="00DE48DD" w:rsidRPr="004E4E4B">
        <w:rPr>
          <w:szCs w:val="32"/>
        </w:rPr>
        <w:t>участ</w:t>
      </w:r>
      <w:r w:rsidR="00CB2395">
        <w:rPr>
          <w:szCs w:val="32"/>
        </w:rPr>
        <w:t>ия</w:t>
      </w:r>
      <w:r w:rsidR="00DE48DD" w:rsidRPr="004E4E4B">
        <w:rPr>
          <w:szCs w:val="32"/>
        </w:rPr>
        <w:t xml:space="preserve"> </w:t>
      </w:r>
      <w:r w:rsidR="00444982">
        <w:rPr>
          <w:szCs w:val="32"/>
        </w:rPr>
        <w:t xml:space="preserve">  </w:t>
      </w:r>
      <w:r w:rsidR="00DE48DD" w:rsidRPr="004E4E4B">
        <w:rPr>
          <w:szCs w:val="32"/>
        </w:rPr>
        <w:t>в коллективных переговорах</w:t>
      </w:r>
      <w:r w:rsidR="00CB2395">
        <w:rPr>
          <w:szCs w:val="32"/>
        </w:rPr>
        <w:t xml:space="preserve"> и</w:t>
      </w:r>
      <w:r w:rsidR="00FA2F51">
        <w:rPr>
          <w:szCs w:val="32"/>
        </w:rPr>
        <w:t>ли</w:t>
      </w:r>
      <w:r w:rsidR="00CB2395">
        <w:rPr>
          <w:szCs w:val="32"/>
        </w:rPr>
        <w:t xml:space="preserve"> от </w:t>
      </w:r>
      <w:r w:rsidR="00DE48DD" w:rsidRPr="004E4E4B">
        <w:rPr>
          <w:szCs w:val="32"/>
        </w:rPr>
        <w:t>присоеди</w:t>
      </w:r>
      <w:r w:rsidR="00CB2395">
        <w:rPr>
          <w:szCs w:val="32"/>
        </w:rPr>
        <w:t>нения</w:t>
      </w:r>
      <w:r w:rsidR="00DE48DD" w:rsidRPr="004E4E4B">
        <w:rPr>
          <w:szCs w:val="32"/>
        </w:rPr>
        <w:t xml:space="preserve"> к </w:t>
      </w:r>
      <w:r w:rsidR="00CB2395">
        <w:rPr>
          <w:szCs w:val="32"/>
        </w:rPr>
        <w:t xml:space="preserve">уже </w:t>
      </w:r>
      <w:r w:rsidR="00DE48DD" w:rsidRPr="004E4E4B">
        <w:rPr>
          <w:szCs w:val="32"/>
        </w:rPr>
        <w:t>заключенным соглашениям.</w:t>
      </w:r>
      <w:r w:rsidR="00441684" w:rsidRPr="00441684">
        <w:rPr>
          <w:szCs w:val="32"/>
        </w:rPr>
        <w:t xml:space="preserve"> </w:t>
      </w:r>
      <w:r w:rsidR="00CB2395">
        <w:rPr>
          <w:szCs w:val="32"/>
        </w:rPr>
        <w:t>Особенно остро стоит вопрос в к</w:t>
      </w:r>
      <w:r w:rsidR="00CB2395" w:rsidRPr="004E4E4B">
        <w:rPr>
          <w:szCs w:val="32"/>
        </w:rPr>
        <w:t>омпани</w:t>
      </w:r>
      <w:r w:rsidR="00CB2395">
        <w:rPr>
          <w:szCs w:val="32"/>
        </w:rPr>
        <w:t>ях</w:t>
      </w:r>
      <w:r w:rsidR="00CB2395" w:rsidRPr="004E4E4B">
        <w:rPr>
          <w:szCs w:val="32"/>
        </w:rPr>
        <w:t xml:space="preserve"> с государственным участием</w:t>
      </w:r>
      <w:r w:rsidR="00CB2395">
        <w:rPr>
          <w:szCs w:val="32"/>
        </w:rPr>
        <w:t xml:space="preserve">. </w:t>
      </w:r>
      <w:r w:rsidR="00441684">
        <w:rPr>
          <w:szCs w:val="32"/>
        </w:rPr>
        <w:t>Уклоняясь</w:t>
      </w:r>
      <w:r w:rsidR="00441684" w:rsidRPr="004E4E4B">
        <w:rPr>
          <w:szCs w:val="32"/>
        </w:rPr>
        <w:t xml:space="preserve"> от</w:t>
      </w:r>
      <w:r w:rsidR="00FA2F51">
        <w:rPr>
          <w:szCs w:val="32"/>
        </w:rPr>
        <w:t xml:space="preserve"> участия в коллективно-договорном регулировании социально-экономических вопросов</w:t>
      </w:r>
      <w:r w:rsidR="00441684">
        <w:rPr>
          <w:szCs w:val="32"/>
        </w:rPr>
        <w:t xml:space="preserve">, </w:t>
      </w:r>
      <w:r w:rsidR="003C2E61">
        <w:rPr>
          <w:szCs w:val="32"/>
        </w:rPr>
        <w:t>работодатели</w:t>
      </w:r>
      <w:r w:rsidR="00441684">
        <w:rPr>
          <w:szCs w:val="32"/>
        </w:rPr>
        <w:t xml:space="preserve"> фактически подрыва</w:t>
      </w:r>
      <w:r w:rsidR="006A511F">
        <w:rPr>
          <w:szCs w:val="32"/>
        </w:rPr>
        <w:t>ют</w:t>
      </w:r>
      <w:r w:rsidR="00441684">
        <w:rPr>
          <w:szCs w:val="32"/>
        </w:rPr>
        <w:t xml:space="preserve"> основы социальной стабильности</w:t>
      </w:r>
      <w:r w:rsidR="00832918">
        <w:rPr>
          <w:szCs w:val="32"/>
        </w:rPr>
        <w:t xml:space="preserve"> в обществе</w:t>
      </w:r>
      <w:r w:rsidR="00441684" w:rsidRPr="004E4E4B">
        <w:rPr>
          <w:szCs w:val="32"/>
        </w:rPr>
        <w:t>.</w:t>
      </w:r>
      <w:r w:rsidR="00CB2395">
        <w:rPr>
          <w:szCs w:val="32"/>
        </w:rPr>
        <w:t xml:space="preserve"> </w:t>
      </w:r>
    </w:p>
    <w:p w:rsidR="002B3407" w:rsidRPr="004E4E4B" w:rsidRDefault="00FA2F51" w:rsidP="004120DB">
      <w:pPr>
        <w:pStyle w:val="a3"/>
        <w:spacing w:line="276" w:lineRule="auto"/>
        <w:ind w:firstLine="709"/>
        <w:jc w:val="both"/>
        <w:rPr>
          <w:szCs w:val="32"/>
        </w:rPr>
      </w:pPr>
      <w:r w:rsidRPr="004E4E4B">
        <w:rPr>
          <w:szCs w:val="32"/>
        </w:rPr>
        <w:t>Г</w:t>
      </w:r>
      <w:r>
        <w:rPr>
          <w:szCs w:val="32"/>
        </w:rPr>
        <w:t>осударство должно содействовать укреплению и развитию социального партнерства</w:t>
      </w:r>
      <w:r w:rsidR="00CB2395">
        <w:rPr>
          <w:szCs w:val="32"/>
        </w:rPr>
        <w:t>, а к</w:t>
      </w:r>
      <w:r w:rsidR="002B3407" w:rsidRPr="004E4E4B">
        <w:rPr>
          <w:szCs w:val="32"/>
        </w:rPr>
        <w:t xml:space="preserve">омпании с государственным участием должны </w:t>
      </w:r>
      <w:r w:rsidR="00BA0D00">
        <w:rPr>
          <w:szCs w:val="32"/>
        </w:rPr>
        <w:t>стать</w:t>
      </w:r>
      <w:r w:rsidR="00A97A71">
        <w:rPr>
          <w:szCs w:val="32"/>
        </w:rPr>
        <w:t xml:space="preserve"> </w:t>
      </w:r>
      <w:r w:rsidR="00CB2395">
        <w:rPr>
          <w:szCs w:val="32"/>
        </w:rPr>
        <w:t>лидерами</w:t>
      </w:r>
      <w:r w:rsidR="002B3407" w:rsidRPr="004E4E4B">
        <w:rPr>
          <w:szCs w:val="32"/>
        </w:rPr>
        <w:t xml:space="preserve"> </w:t>
      </w:r>
      <w:r w:rsidR="00444982">
        <w:rPr>
          <w:szCs w:val="32"/>
        </w:rPr>
        <w:t xml:space="preserve">  </w:t>
      </w:r>
      <w:r w:rsidR="002B3407" w:rsidRPr="004E4E4B">
        <w:rPr>
          <w:szCs w:val="32"/>
        </w:rPr>
        <w:t xml:space="preserve">в </w:t>
      </w:r>
      <w:r w:rsidR="006A511F">
        <w:rPr>
          <w:szCs w:val="32"/>
        </w:rPr>
        <w:t>согласовании интересов работников и работодателей в рамках социального партнерства в сфере труда</w:t>
      </w:r>
      <w:r w:rsidR="003C18D7">
        <w:rPr>
          <w:szCs w:val="32"/>
        </w:rPr>
        <w:t>.</w:t>
      </w:r>
    </w:p>
    <w:p w:rsidR="008347F3" w:rsidRDefault="008347F3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3C18D7">
        <w:rPr>
          <w:szCs w:val="32"/>
        </w:rPr>
        <w:t>Решения трехсторонних комиссий по регулированию социально-трудовых отношений должны стать обязательными для органов государственной власти и органов местного самоуправления</w:t>
      </w:r>
      <w:r>
        <w:rPr>
          <w:szCs w:val="32"/>
        </w:rPr>
        <w:t xml:space="preserve"> при принятии документов</w:t>
      </w:r>
      <w:r w:rsidRPr="003C18D7">
        <w:rPr>
          <w:szCs w:val="32"/>
        </w:rPr>
        <w:t>, регулирующи</w:t>
      </w:r>
      <w:r>
        <w:rPr>
          <w:szCs w:val="32"/>
        </w:rPr>
        <w:t>х</w:t>
      </w:r>
      <w:r w:rsidRPr="003C18D7">
        <w:rPr>
          <w:szCs w:val="32"/>
        </w:rPr>
        <w:t xml:space="preserve"> социально-трудовые отношения и связанные </w:t>
      </w:r>
      <w:r w:rsidR="00444982">
        <w:rPr>
          <w:szCs w:val="32"/>
        </w:rPr>
        <w:t xml:space="preserve">           </w:t>
      </w:r>
      <w:r w:rsidRPr="003C18D7">
        <w:rPr>
          <w:szCs w:val="32"/>
        </w:rPr>
        <w:t>с ними экономические</w:t>
      </w:r>
      <w:r w:rsidRPr="008B4D9B">
        <w:rPr>
          <w:rFonts w:eastAsia="Times New Roman"/>
          <w:spacing w:val="-1"/>
          <w:szCs w:val="28"/>
          <w:lang w:eastAsia="ru-RU"/>
        </w:rPr>
        <w:t xml:space="preserve"> отношени</w:t>
      </w:r>
      <w:r>
        <w:rPr>
          <w:rFonts w:eastAsia="Times New Roman"/>
          <w:spacing w:val="-1"/>
          <w:szCs w:val="28"/>
          <w:lang w:eastAsia="ru-RU"/>
        </w:rPr>
        <w:t>я</w:t>
      </w:r>
      <w:r>
        <w:rPr>
          <w:szCs w:val="32"/>
        </w:rPr>
        <w:t>.</w:t>
      </w:r>
    </w:p>
    <w:p w:rsidR="00895CF6" w:rsidRDefault="00895CF6" w:rsidP="00444982">
      <w:pPr>
        <w:pStyle w:val="a3"/>
        <w:spacing w:after="240"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ФНПР </w:t>
      </w:r>
      <w:r w:rsidR="004A7A56">
        <w:rPr>
          <w:szCs w:val="32"/>
        </w:rPr>
        <w:t>намерена</w:t>
      </w:r>
      <w:r>
        <w:rPr>
          <w:szCs w:val="32"/>
        </w:rPr>
        <w:t xml:space="preserve"> добиваться</w:t>
      </w:r>
      <w:r w:rsidR="006A511F">
        <w:rPr>
          <w:szCs w:val="32"/>
        </w:rPr>
        <w:t xml:space="preserve"> реализации принципов социального партнерства,</w:t>
      </w:r>
      <w:r>
        <w:rPr>
          <w:szCs w:val="32"/>
        </w:rPr>
        <w:t xml:space="preserve"> </w:t>
      </w:r>
      <w:r w:rsidR="00B1159D">
        <w:rPr>
          <w:szCs w:val="32"/>
        </w:rPr>
        <w:t xml:space="preserve">на основе </w:t>
      </w:r>
      <w:r w:rsidR="006A511F">
        <w:rPr>
          <w:szCs w:val="32"/>
        </w:rPr>
        <w:t>которых должна строиться справедливая экономика, целью которой должен стать</w:t>
      </w:r>
      <w:r>
        <w:rPr>
          <w:szCs w:val="32"/>
        </w:rPr>
        <w:t xml:space="preserve"> достойн</w:t>
      </w:r>
      <w:r w:rsidR="006A511F">
        <w:rPr>
          <w:szCs w:val="32"/>
        </w:rPr>
        <w:t>ый труд</w:t>
      </w:r>
      <w:r>
        <w:rPr>
          <w:szCs w:val="32"/>
        </w:rPr>
        <w:t xml:space="preserve"> и обеспечени</w:t>
      </w:r>
      <w:r w:rsidR="006A511F">
        <w:rPr>
          <w:szCs w:val="32"/>
        </w:rPr>
        <w:t>е</w:t>
      </w:r>
      <w:r>
        <w:rPr>
          <w:szCs w:val="32"/>
        </w:rPr>
        <w:t xml:space="preserve"> социальной справедливости</w:t>
      </w:r>
      <w:r w:rsidR="006A511F">
        <w:rPr>
          <w:szCs w:val="32"/>
        </w:rPr>
        <w:t xml:space="preserve"> для всех</w:t>
      </w:r>
      <w:r>
        <w:rPr>
          <w:szCs w:val="32"/>
        </w:rPr>
        <w:t>.</w:t>
      </w:r>
    </w:p>
    <w:p w:rsidR="002B3407" w:rsidRPr="00087EBF" w:rsidRDefault="002B3407" w:rsidP="0006287D">
      <w:pPr>
        <w:pStyle w:val="a3"/>
        <w:spacing w:after="240" w:line="276" w:lineRule="auto"/>
        <w:ind w:firstLine="709"/>
        <w:jc w:val="both"/>
        <w:rPr>
          <w:b/>
          <w:szCs w:val="32"/>
          <w:u w:val="single"/>
        </w:rPr>
      </w:pPr>
      <w:r w:rsidRPr="00087EBF">
        <w:rPr>
          <w:b/>
          <w:szCs w:val="32"/>
          <w:u w:val="single"/>
        </w:rPr>
        <w:lastRenderedPageBreak/>
        <w:t>Съезд</w:t>
      </w:r>
      <w:r w:rsidR="006C372B" w:rsidRPr="00087EBF">
        <w:rPr>
          <w:b/>
          <w:szCs w:val="32"/>
          <w:u w:val="single"/>
        </w:rPr>
        <w:t xml:space="preserve"> ФНПР</w:t>
      </w:r>
      <w:r w:rsidRPr="00087EBF">
        <w:rPr>
          <w:b/>
          <w:szCs w:val="32"/>
          <w:u w:val="single"/>
        </w:rPr>
        <w:t>:</w:t>
      </w:r>
    </w:p>
    <w:p w:rsidR="002344D7" w:rsidRDefault="006C372B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b/>
          <w:szCs w:val="32"/>
        </w:rPr>
        <w:t>настаивает</w:t>
      </w:r>
      <w:r>
        <w:rPr>
          <w:szCs w:val="32"/>
        </w:rPr>
        <w:t xml:space="preserve"> на </w:t>
      </w:r>
      <w:r w:rsidR="00AB34D2">
        <w:rPr>
          <w:szCs w:val="32"/>
        </w:rPr>
        <w:t>обязанност</w:t>
      </w:r>
      <w:r>
        <w:rPr>
          <w:szCs w:val="32"/>
        </w:rPr>
        <w:t>и</w:t>
      </w:r>
      <w:r w:rsidR="002344D7" w:rsidRPr="005D227B">
        <w:rPr>
          <w:szCs w:val="32"/>
        </w:rPr>
        <w:t xml:space="preserve"> органов </w:t>
      </w:r>
      <w:r w:rsidR="002344D7">
        <w:rPr>
          <w:szCs w:val="32"/>
        </w:rPr>
        <w:t>государственной</w:t>
      </w:r>
      <w:r w:rsidR="002344D7" w:rsidRPr="005D227B">
        <w:rPr>
          <w:szCs w:val="32"/>
        </w:rPr>
        <w:t xml:space="preserve"> власти и органов местного самоуправления </w:t>
      </w:r>
      <w:r>
        <w:rPr>
          <w:szCs w:val="32"/>
        </w:rPr>
        <w:t xml:space="preserve">обеспечивать укрепление и развитие </w:t>
      </w:r>
      <w:r w:rsidR="002344D7" w:rsidRPr="005D227B">
        <w:rPr>
          <w:szCs w:val="32"/>
        </w:rPr>
        <w:t>социально</w:t>
      </w:r>
      <w:r w:rsidR="003C2E61">
        <w:rPr>
          <w:szCs w:val="32"/>
        </w:rPr>
        <w:t xml:space="preserve">го </w:t>
      </w:r>
      <w:r w:rsidR="002344D7" w:rsidRPr="005D227B">
        <w:rPr>
          <w:szCs w:val="32"/>
        </w:rPr>
        <w:t>партнерств</w:t>
      </w:r>
      <w:r w:rsidR="003C2E61">
        <w:rPr>
          <w:szCs w:val="32"/>
        </w:rPr>
        <w:t>а</w:t>
      </w:r>
      <w:r w:rsidR="002344D7">
        <w:rPr>
          <w:szCs w:val="32"/>
        </w:rPr>
        <w:t>;</w:t>
      </w:r>
    </w:p>
    <w:p w:rsidR="00AB34D2" w:rsidRPr="00D64A9A" w:rsidRDefault="00816C02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b/>
          <w:szCs w:val="32"/>
        </w:rPr>
        <w:t>указывает</w:t>
      </w:r>
      <w:r>
        <w:rPr>
          <w:szCs w:val="32"/>
        </w:rPr>
        <w:t xml:space="preserve"> на необходимость </w:t>
      </w:r>
      <w:r w:rsidR="003E3006">
        <w:rPr>
          <w:szCs w:val="32"/>
        </w:rPr>
        <w:t>формирования</w:t>
      </w:r>
      <w:r w:rsidR="000E6EFE">
        <w:rPr>
          <w:szCs w:val="32"/>
        </w:rPr>
        <w:t xml:space="preserve"> институтов</w:t>
      </w:r>
      <w:r w:rsidR="005508D9" w:rsidRPr="00D64A9A">
        <w:rPr>
          <w:szCs w:val="32"/>
        </w:rPr>
        <w:t xml:space="preserve"> социального партнерства на наднациональном уровне </w:t>
      </w:r>
      <w:r w:rsidR="00AB34D2" w:rsidRPr="00D64A9A">
        <w:rPr>
          <w:szCs w:val="32"/>
        </w:rPr>
        <w:t xml:space="preserve">в рамках </w:t>
      </w:r>
      <w:r w:rsidR="00E86C24">
        <w:rPr>
          <w:szCs w:val="32"/>
        </w:rPr>
        <w:t xml:space="preserve">межгосударственных </w:t>
      </w:r>
      <w:r w:rsidR="00EC57FA">
        <w:rPr>
          <w:szCs w:val="32"/>
        </w:rPr>
        <w:t>экономических интеграционных образований</w:t>
      </w:r>
      <w:r w:rsidR="00AD3492">
        <w:rPr>
          <w:szCs w:val="32"/>
        </w:rPr>
        <w:t xml:space="preserve"> и </w:t>
      </w:r>
      <w:r w:rsidR="00673397">
        <w:rPr>
          <w:szCs w:val="32"/>
        </w:rPr>
        <w:t xml:space="preserve">международных экономических </w:t>
      </w:r>
      <w:r w:rsidR="00AD3492">
        <w:rPr>
          <w:szCs w:val="32"/>
        </w:rPr>
        <w:t>договоров</w:t>
      </w:r>
      <w:r w:rsidR="00EC57FA">
        <w:rPr>
          <w:szCs w:val="32"/>
        </w:rPr>
        <w:t>;</w:t>
      </w:r>
    </w:p>
    <w:p w:rsidR="00B1159D" w:rsidRDefault="00087EBF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rFonts w:eastAsia="Times New Roman"/>
          <w:b/>
          <w:szCs w:val="28"/>
          <w:lang w:eastAsia="ru-RU"/>
        </w:rPr>
        <w:t>настаивает</w:t>
      </w:r>
      <w:r>
        <w:rPr>
          <w:rFonts w:eastAsia="Times New Roman"/>
          <w:szCs w:val="28"/>
          <w:lang w:eastAsia="ru-RU"/>
        </w:rPr>
        <w:t xml:space="preserve"> на </w:t>
      </w:r>
      <w:r w:rsidR="00B1159D" w:rsidRPr="00E26885">
        <w:rPr>
          <w:rFonts w:eastAsia="Times New Roman"/>
          <w:szCs w:val="28"/>
          <w:lang w:eastAsia="ru-RU"/>
        </w:rPr>
        <w:t>повышени</w:t>
      </w:r>
      <w:r>
        <w:rPr>
          <w:rFonts w:eastAsia="Times New Roman"/>
          <w:szCs w:val="28"/>
          <w:lang w:eastAsia="ru-RU"/>
        </w:rPr>
        <w:t>и</w:t>
      </w:r>
      <w:r w:rsidR="00B1159D" w:rsidRPr="00E26885">
        <w:rPr>
          <w:rFonts w:eastAsia="Times New Roman"/>
          <w:szCs w:val="28"/>
          <w:lang w:eastAsia="ru-RU"/>
        </w:rPr>
        <w:t xml:space="preserve"> ответственности сторон социального партнёрства за исполнение заключенных ими соглашений, в том числе</w:t>
      </w:r>
      <w:r w:rsidR="00C6552D">
        <w:rPr>
          <w:rFonts w:eastAsia="Times New Roman"/>
          <w:szCs w:val="28"/>
          <w:lang w:eastAsia="ru-RU"/>
        </w:rPr>
        <w:t xml:space="preserve"> на</w:t>
      </w:r>
      <w:r w:rsidR="00B1159D" w:rsidRPr="00E26885">
        <w:rPr>
          <w:rFonts w:eastAsia="Times New Roman"/>
          <w:szCs w:val="28"/>
          <w:lang w:eastAsia="ru-RU"/>
        </w:rPr>
        <w:t xml:space="preserve"> развити</w:t>
      </w:r>
      <w:r w:rsidR="00C6552D">
        <w:rPr>
          <w:rFonts w:eastAsia="Times New Roman"/>
          <w:szCs w:val="28"/>
          <w:lang w:eastAsia="ru-RU"/>
        </w:rPr>
        <w:t>и</w:t>
      </w:r>
      <w:r w:rsidR="00B1159D" w:rsidRPr="00E26885">
        <w:rPr>
          <w:rFonts w:eastAsia="Times New Roman"/>
          <w:szCs w:val="28"/>
          <w:lang w:eastAsia="ru-RU"/>
        </w:rPr>
        <w:t xml:space="preserve"> трудового законодательства в этой сфере</w:t>
      </w:r>
      <w:r w:rsidR="0039185C">
        <w:rPr>
          <w:rFonts w:eastAsia="Times New Roman"/>
          <w:szCs w:val="28"/>
          <w:lang w:eastAsia="ru-RU"/>
        </w:rPr>
        <w:t>;</w:t>
      </w:r>
      <w:r w:rsidR="00B1159D">
        <w:rPr>
          <w:szCs w:val="32"/>
        </w:rPr>
        <w:t xml:space="preserve"> </w:t>
      </w:r>
    </w:p>
    <w:p w:rsidR="00A96C9A" w:rsidRDefault="00C6552D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b/>
          <w:szCs w:val="32"/>
        </w:rPr>
        <w:t>считает необходимым</w:t>
      </w:r>
      <w:r w:rsidR="00A96C9A">
        <w:rPr>
          <w:szCs w:val="32"/>
        </w:rPr>
        <w:t xml:space="preserve"> придать решениям комиссий по регулированию социально-трудовых отношений статуса обязательных для выполнения органами государственной власти </w:t>
      </w:r>
      <w:r w:rsidR="00A96C9A" w:rsidRPr="0030459B">
        <w:rPr>
          <w:szCs w:val="32"/>
        </w:rPr>
        <w:t>и органами местного самоуправления</w:t>
      </w:r>
      <w:r>
        <w:rPr>
          <w:szCs w:val="32"/>
        </w:rPr>
        <w:t xml:space="preserve"> </w:t>
      </w:r>
      <w:r w:rsidR="00A96C9A">
        <w:rPr>
          <w:szCs w:val="32"/>
        </w:rPr>
        <w:t xml:space="preserve">при принятии </w:t>
      </w:r>
      <w:r w:rsidR="00A96C9A" w:rsidRPr="00AA4282">
        <w:rPr>
          <w:szCs w:val="32"/>
        </w:rPr>
        <w:t>нормативных правовых актов в сфере социально-трудовых отношений</w:t>
      </w:r>
      <w:r w:rsidR="00A96C9A">
        <w:rPr>
          <w:szCs w:val="32"/>
        </w:rPr>
        <w:t>;</w:t>
      </w:r>
    </w:p>
    <w:p w:rsidR="0039185C" w:rsidRPr="0039185C" w:rsidRDefault="00085975" w:rsidP="0087384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предлагает </w:t>
      </w:r>
      <w:r>
        <w:rPr>
          <w:rFonts w:ascii="Times New Roman" w:hAnsi="Times New Roman"/>
          <w:sz w:val="28"/>
          <w:szCs w:val="28"/>
        </w:rPr>
        <w:t>Правительству Российской Федерации</w:t>
      </w:r>
      <w:r w:rsidR="00253DB7" w:rsidRPr="0039185C">
        <w:rPr>
          <w:rFonts w:ascii="Times New Roman" w:hAnsi="Times New Roman"/>
          <w:sz w:val="28"/>
          <w:szCs w:val="28"/>
        </w:rPr>
        <w:t xml:space="preserve"> </w:t>
      </w:r>
      <w:r w:rsidR="00336B76" w:rsidRPr="0039185C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</w:t>
      </w:r>
      <w:r w:rsidR="002344D7" w:rsidRPr="0039185C">
        <w:rPr>
          <w:rFonts w:ascii="Times New Roman" w:hAnsi="Times New Roman"/>
          <w:sz w:val="28"/>
          <w:szCs w:val="28"/>
        </w:rPr>
        <w:t xml:space="preserve"> конкретны</w:t>
      </w:r>
      <w:r>
        <w:rPr>
          <w:rFonts w:ascii="Times New Roman" w:hAnsi="Times New Roman"/>
          <w:sz w:val="28"/>
          <w:szCs w:val="28"/>
        </w:rPr>
        <w:t>е</w:t>
      </w:r>
      <w:r w:rsidR="002344D7" w:rsidRPr="0039185C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="003D70D5" w:rsidRPr="0039185C">
        <w:rPr>
          <w:rFonts w:ascii="Times New Roman" w:hAnsi="Times New Roman"/>
          <w:sz w:val="28"/>
          <w:szCs w:val="28"/>
        </w:rPr>
        <w:t>, повышающи</w:t>
      </w:r>
      <w:r>
        <w:rPr>
          <w:rFonts w:ascii="Times New Roman" w:hAnsi="Times New Roman"/>
          <w:sz w:val="28"/>
          <w:szCs w:val="28"/>
        </w:rPr>
        <w:t>е</w:t>
      </w:r>
      <w:r w:rsidR="002344D7" w:rsidRPr="0039185C">
        <w:rPr>
          <w:rFonts w:ascii="Times New Roman" w:hAnsi="Times New Roman"/>
          <w:sz w:val="28"/>
          <w:szCs w:val="28"/>
        </w:rPr>
        <w:t xml:space="preserve"> заинтересованност</w:t>
      </w:r>
      <w:r w:rsidR="003D70D5" w:rsidRPr="0039185C">
        <w:rPr>
          <w:rFonts w:ascii="Times New Roman" w:hAnsi="Times New Roman"/>
          <w:sz w:val="28"/>
          <w:szCs w:val="28"/>
        </w:rPr>
        <w:t>ь</w:t>
      </w:r>
      <w:r w:rsidR="002344D7" w:rsidRPr="0039185C">
        <w:rPr>
          <w:rFonts w:ascii="Times New Roman" w:hAnsi="Times New Roman"/>
          <w:sz w:val="28"/>
          <w:szCs w:val="28"/>
        </w:rPr>
        <w:t xml:space="preserve"> работодателей к участию в системе социал</w:t>
      </w:r>
      <w:r w:rsidR="00B62950" w:rsidRPr="0039185C">
        <w:rPr>
          <w:rFonts w:ascii="Times New Roman" w:hAnsi="Times New Roman"/>
          <w:sz w:val="28"/>
          <w:szCs w:val="28"/>
        </w:rPr>
        <w:t>ьного партнерства</w:t>
      </w:r>
      <w:r w:rsidR="0039185C">
        <w:rPr>
          <w:rFonts w:ascii="Times New Roman" w:hAnsi="Times New Roman"/>
          <w:sz w:val="28"/>
          <w:szCs w:val="28"/>
        </w:rPr>
        <w:t xml:space="preserve">, особенно 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>крупны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вертикально интегрированны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кампани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с государственным участием;</w:t>
      </w:r>
    </w:p>
    <w:p w:rsidR="00087EBF" w:rsidRDefault="005F4824" w:rsidP="0087384A">
      <w:pPr>
        <w:pStyle w:val="a3"/>
        <w:spacing w:line="276" w:lineRule="auto"/>
        <w:ind w:firstLine="709"/>
        <w:jc w:val="both"/>
        <w:rPr>
          <w:szCs w:val="32"/>
        </w:rPr>
      </w:pPr>
      <w:proofErr w:type="gramStart"/>
      <w:r w:rsidRPr="00087EBF">
        <w:rPr>
          <w:b/>
          <w:szCs w:val="32"/>
        </w:rPr>
        <w:t>указывает</w:t>
      </w:r>
      <w:r>
        <w:rPr>
          <w:szCs w:val="32"/>
        </w:rPr>
        <w:t xml:space="preserve"> на необходимость </w:t>
      </w:r>
      <w:r w:rsidR="00085975">
        <w:rPr>
          <w:szCs w:val="32"/>
        </w:rPr>
        <w:t xml:space="preserve">распространения </w:t>
      </w:r>
      <w:r w:rsidR="00C13666">
        <w:rPr>
          <w:szCs w:val="32"/>
        </w:rPr>
        <w:t>социальн</w:t>
      </w:r>
      <w:r w:rsidR="00085975">
        <w:rPr>
          <w:szCs w:val="32"/>
        </w:rPr>
        <w:t>ого</w:t>
      </w:r>
      <w:r w:rsidR="00C13666">
        <w:rPr>
          <w:szCs w:val="32"/>
        </w:rPr>
        <w:t xml:space="preserve"> </w:t>
      </w:r>
      <w:r w:rsidR="009A2FA7">
        <w:rPr>
          <w:szCs w:val="32"/>
        </w:rPr>
        <w:t>партнерств</w:t>
      </w:r>
      <w:r w:rsidR="00085975">
        <w:rPr>
          <w:szCs w:val="32"/>
        </w:rPr>
        <w:t>а на</w:t>
      </w:r>
      <w:r w:rsidR="009A2FA7">
        <w:rPr>
          <w:szCs w:val="32"/>
        </w:rPr>
        <w:t xml:space="preserve"> </w:t>
      </w:r>
      <w:r w:rsidR="006C372B">
        <w:rPr>
          <w:szCs w:val="32"/>
        </w:rPr>
        <w:t>работающих в условиях нестандартных форм занятости</w:t>
      </w:r>
      <w:r w:rsidR="00C13666">
        <w:rPr>
          <w:szCs w:val="32"/>
        </w:rPr>
        <w:t xml:space="preserve">, </w:t>
      </w:r>
      <w:r w:rsidR="00085975">
        <w:rPr>
          <w:szCs w:val="32"/>
        </w:rPr>
        <w:t xml:space="preserve">в том числе занятых через посредничество цифровых платформ, </w:t>
      </w:r>
      <w:proofErr w:type="spellStart"/>
      <w:r w:rsidR="00085975">
        <w:rPr>
          <w:szCs w:val="32"/>
        </w:rPr>
        <w:t>самозанятых</w:t>
      </w:r>
      <w:proofErr w:type="spellEnd"/>
      <w:r w:rsidR="00085975">
        <w:rPr>
          <w:szCs w:val="32"/>
        </w:rPr>
        <w:t xml:space="preserve">, </w:t>
      </w:r>
      <w:r w:rsidR="00C13666">
        <w:rPr>
          <w:szCs w:val="32"/>
        </w:rPr>
        <w:t xml:space="preserve">трудовых мигрантов и других </w:t>
      </w:r>
      <w:r w:rsidR="006C372B">
        <w:rPr>
          <w:szCs w:val="32"/>
        </w:rPr>
        <w:t xml:space="preserve">незащищенных категорий </w:t>
      </w:r>
      <w:r w:rsidR="00085975">
        <w:rPr>
          <w:szCs w:val="32"/>
        </w:rPr>
        <w:t>трудящихся.</w:t>
      </w:r>
      <w:proofErr w:type="gramEnd"/>
    </w:p>
    <w:p w:rsidR="0039185C" w:rsidRDefault="0039185C" w:rsidP="00873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75" w:rsidRDefault="00085975" w:rsidP="00873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739" w:rsidRDefault="00C77076" w:rsidP="000628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076">
        <w:rPr>
          <w:rFonts w:ascii="Times New Roman" w:hAnsi="Times New Roman"/>
          <w:b/>
          <w:sz w:val="28"/>
          <w:szCs w:val="28"/>
        </w:rPr>
        <w:t xml:space="preserve">Социальное партнерство – действенный механизм </w:t>
      </w:r>
    </w:p>
    <w:p w:rsidR="00C77076" w:rsidRPr="00C77076" w:rsidRDefault="00C77076" w:rsidP="000628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076">
        <w:rPr>
          <w:rFonts w:ascii="Times New Roman" w:hAnsi="Times New Roman"/>
          <w:b/>
          <w:sz w:val="28"/>
          <w:szCs w:val="28"/>
        </w:rPr>
        <w:t>для достижения справедливой экономики!</w:t>
      </w:r>
    </w:p>
    <w:sectPr w:rsidR="00C77076" w:rsidRPr="00C77076" w:rsidSect="00434EDF">
      <w:headerReference w:type="default" r:id="rId7"/>
      <w:headerReference w:type="first" r:id="rId8"/>
      <w:pgSz w:w="11906" w:h="16838"/>
      <w:pgMar w:top="1134" w:right="850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5F" w:rsidRDefault="0052605F" w:rsidP="00DA537F">
      <w:pPr>
        <w:spacing w:after="0" w:line="240" w:lineRule="auto"/>
      </w:pPr>
      <w:r>
        <w:separator/>
      </w:r>
    </w:p>
  </w:endnote>
  <w:endnote w:type="continuationSeparator" w:id="0">
    <w:p w:rsidR="0052605F" w:rsidRDefault="0052605F" w:rsidP="00DA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5F" w:rsidRDefault="0052605F" w:rsidP="00DA537F">
      <w:pPr>
        <w:spacing w:after="0" w:line="240" w:lineRule="auto"/>
      </w:pPr>
      <w:r>
        <w:separator/>
      </w:r>
    </w:p>
  </w:footnote>
  <w:footnote w:type="continuationSeparator" w:id="0">
    <w:p w:rsidR="0052605F" w:rsidRDefault="0052605F" w:rsidP="00DA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40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11F" w:rsidRPr="006910A5" w:rsidRDefault="0062488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910A5">
          <w:rPr>
            <w:rFonts w:ascii="Times New Roman" w:hAnsi="Times New Roman"/>
            <w:sz w:val="24"/>
            <w:szCs w:val="24"/>
          </w:rPr>
          <w:fldChar w:fldCharType="begin"/>
        </w:r>
        <w:r w:rsidR="006A511F" w:rsidRPr="006910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10A5">
          <w:rPr>
            <w:rFonts w:ascii="Times New Roman" w:hAnsi="Times New Roman"/>
            <w:sz w:val="24"/>
            <w:szCs w:val="24"/>
          </w:rPr>
          <w:fldChar w:fldCharType="separate"/>
        </w:r>
        <w:r w:rsidR="00F830DC">
          <w:rPr>
            <w:rFonts w:ascii="Times New Roman" w:hAnsi="Times New Roman"/>
            <w:noProof/>
            <w:sz w:val="24"/>
            <w:szCs w:val="24"/>
          </w:rPr>
          <w:t>2</w:t>
        </w:r>
        <w:r w:rsidRPr="006910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511F" w:rsidRDefault="006A51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1F" w:rsidRPr="005E064B" w:rsidRDefault="006A511F" w:rsidP="005E06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EA8"/>
    <w:multiLevelType w:val="hybridMultilevel"/>
    <w:tmpl w:val="4B08F4E6"/>
    <w:lvl w:ilvl="0" w:tplc="9D369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94E3B"/>
    <w:multiLevelType w:val="hybridMultilevel"/>
    <w:tmpl w:val="FE3E1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92D42"/>
    <w:multiLevelType w:val="hybridMultilevel"/>
    <w:tmpl w:val="E94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BA3"/>
    <w:multiLevelType w:val="hybridMultilevel"/>
    <w:tmpl w:val="A46C31E4"/>
    <w:lvl w:ilvl="0" w:tplc="3BB6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E531A"/>
    <w:rsid w:val="00000CDD"/>
    <w:rsid w:val="0000722B"/>
    <w:rsid w:val="00014519"/>
    <w:rsid w:val="000164B8"/>
    <w:rsid w:val="00025F86"/>
    <w:rsid w:val="00046C09"/>
    <w:rsid w:val="0006287D"/>
    <w:rsid w:val="00066978"/>
    <w:rsid w:val="000723AA"/>
    <w:rsid w:val="0008162A"/>
    <w:rsid w:val="00085975"/>
    <w:rsid w:val="00087EBF"/>
    <w:rsid w:val="000B7556"/>
    <w:rsid w:val="000C2D88"/>
    <w:rsid w:val="000C7861"/>
    <w:rsid w:val="000D116A"/>
    <w:rsid w:val="000E6EFE"/>
    <w:rsid w:val="000F5DAC"/>
    <w:rsid w:val="001008F7"/>
    <w:rsid w:val="001171F9"/>
    <w:rsid w:val="00124E51"/>
    <w:rsid w:val="00162F57"/>
    <w:rsid w:val="001A1FBF"/>
    <w:rsid w:val="001A2946"/>
    <w:rsid w:val="001B2E46"/>
    <w:rsid w:val="001C5542"/>
    <w:rsid w:val="001C7AC6"/>
    <w:rsid w:val="001D7CC5"/>
    <w:rsid w:val="001E29DD"/>
    <w:rsid w:val="001E4898"/>
    <w:rsid w:val="001F4138"/>
    <w:rsid w:val="001F4F61"/>
    <w:rsid w:val="0020237D"/>
    <w:rsid w:val="00205F71"/>
    <w:rsid w:val="00226F87"/>
    <w:rsid w:val="00230D77"/>
    <w:rsid w:val="00233A26"/>
    <w:rsid w:val="002344D7"/>
    <w:rsid w:val="00236497"/>
    <w:rsid w:val="002505DD"/>
    <w:rsid w:val="00253DB7"/>
    <w:rsid w:val="00256E97"/>
    <w:rsid w:val="00273A58"/>
    <w:rsid w:val="00273D45"/>
    <w:rsid w:val="0028447A"/>
    <w:rsid w:val="002928DC"/>
    <w:rsid w:val="0029787A"/>
    <w:rsid w:val="002A2A22"/>
    <w:rsid w:val="002A73BF"/>
    <w:rsid w:val="002B20B0"/>
    <w:rsid w:val="002B3407"/>
    <w:rsid w:val="002B7A10"/>
    <w:rsid w:val="002C49CC"/>
    <w:rsid w:val="002D2D96"/>
    <w:rsid w:val="002D61D3"/>
    <w:rsid w:val="002E0FA6"/>
    <w:rsid w:val="002F62D9"/>
    <w:rsid w:val="003044BB"/>
    <w:rsid w:val="0030459B"/>
    <w:rsid w:val="003121D6"/>
    <w:rsid w:val="003124C2"/>
    <w:rsid w:val="00314625"/>
    <w:rsid w:val="00335237"/>
    <w:rsid w:val="00336204"/>
    <w:rsid w:val="00336B76"/>
    <w:rsid w:val="00340090"/>
    <w:rsid w:val="003508D8"/>
    <w:rsid w:val="00357E35"/>
    <w:rsid w:val="00360E0A"/>
    <w:rsid w:val="00365C81"/>
    <w:rsid w:val="00367C7D"/>
    <w:rsid w:val="00372687"/>
    <w:rsid w:val="0039185C"/>
    <w:rsid w:val="00394A29"/>
    <w:rsid w:val="003953BC"/>
    <w:rsid w:val="003A5C8D"/>
    <w:rsid w:val="003A62BB"/>
    <w:rsid w:val="003B069C"/>
    <w:rsid w:val="003B6EE7"/>
    <w:rsid w:val="003C18D7"/>
    <w:rsid w:val="003C2E61"/>
    <w:rsid w:val="003D0483"/>
    <w:rsid w:val="003D70D5"/>
    <w:rsid w:val="003E2CEA"/>
    <w:rsid w:val="003E3006"/>
    <w:rsid w:val="003F132A"/>
    <w:rsid w:val="003F3C2D"/>
    <w:rsid w:val="00402780"/>
    <w:rsid w:val="00406156"/>
    <w:rsid w:val="004120DB"/>
    <w:rsid w:val="00420839"/>
    <w:rsid w:val="00425D00"/>
    <w:rsid w:val="00425E24"/>
    <w:rsid w:val="00434EDF"/>
    <w:rsid w:val="00435C03"/>
    <w:rsid w:val="00441684"/>
    <w:rsid w:val="00444982"/>
    <w:rsid w:val="00446815"/>
    <w:rsid w:val="00447445"/>
    <w:rsid w:val="00455538"/>
    <w:rsid w:val="00482390"/>
    <w:rsid w:val="00486136"/>
    <w:rsid w:val="004A01AD"/>
    <w:rsid w:val="004A7A56"/>
    <w:rsid w:val="004B64AE"/>
    <w:rsid w:val="004C0C76"/>
    <w:rsid w:val="004E3BFE"/>
    <w:rsid w:val="004E4E4B"/>
    <w:rsid w:val="004E720F"/>
    <w:rsid w:val="004F17F6"/>
    <w:rsid w:val="00517D21"/>
    <w:rsid w:val="0052605F"/>
    <w:rsid w:val="005508D9"/>
    <w:rsid w:val="00563D68"/>
    <w:rsid w:val="00573923"/>
    <w:rsid w:val="00585943"/>
    <w:rsid w:val="00586B0C"/>
    <w:rsid w:val="00592181"/>
    <w:rsid w:val="005B5E18"/>
    <w:rsid w:val="005D227B"/>
    <w:rsid w:val="005E064B"/>
    <w:rsid w:val="005E5D52"/>
    <w:rsid w:val="005E6C5E"/>
    <w:rsid w:val="005F1A6C"/>
    <w:rsid w:val="005F4824"/>
    <w:rsid w:val="005F6C33"/>
    <w:rsid w:val="00617790"/>
    <w:rsid w:val="0062156D"/>
    <w:rsid w:val="00624884"/>
    <w:rsid w:val="00627DF2"/>
    <w:rsid w:val="0063064C"/>
    <w:rsid w:val="00636F0E"/>
    <w:rsid w:val="006374C8"/>
    <w:rsid w:val="00646E16"/>
    <w:rsid w:val="00664D23"/>
    <w:rsid w:val="006650BB"/>
    <w:rsid w:val="00673397"/>
    <w:rsid w:val="006811AE"/>
    <w:rsid w:val="006910A5"/>
    <w:rsid w:val="00694961"/>
    <w:rsid w:val="006A4739"/>
    <w:rsid w:val="006A511F"/>
    <w:rsid w:val="006B0401"/>
    <w:rsid w:val="006C372B"/>
    <w:rsid w:val="006C59F9"/>
    <w:rsid w:val="006D1635"/>
    <w:rsid w:val="006D3882"/>
    <w:rsid w:val="007039F7"/>
    <w:rsid w:val="00704C7B"/>
    <w:rsid w:val="00712F69"/>
    <w:rsid w:val="00720019"/>
    <w:rsid w:val="00733614"/>
    <w:rsid w:val="007515EA"/>
    <w:rsid w:val="007833A4"/>
    <w:rsid w:val="00786D1D"/>
    <w:rsid w:val="00792F53"/>
    <w:rsid w:val="007B0422"/>
    <w:rsid w:val="007B21EA"/>
    <w:rsid w:val="007B7866"/>
    <w:rsid w:val="007C588D"/>
    <w:rsid w:val="007E0C24"/>
    <w:rsid w:val="007E3613"/>
    <w:rsid w:val="007F156B"/>
    <w:rsid w:val="007F6549"/>
    <w:rsid w:val="00816C02"/>
    <w:rsid w:val="00821221"/>
    <w:rsid w:val="00832918"/>
    <w:rsid w:val="008347F3"/>
    <w:rsid w:val="00840FBA"/>
    <w:rsid w:val="008527AC"/>
    <w:rsid w:val="00853472"/>
    <w:rsid w:val="00863E1B"/>
    <w:rsid w:val="00872D12"/>
    <w:rsid w:val="0087384A"/>
    <w:rsid w:val="00891151"/>
    <w:rsid w:val="008957E2"/>
    <w:rsid w:val="00895CF6"/>
    <w:rsid w:val="00897313"/>
    <w:rsid w:val="008B0B88"/>
    <w:rsid w:val="008B7DC0"/>
    <w:rsid w:val="008D3E7F"/>
    <w:rsid w:val="008E531A"/>
    <w:rsid w:val="008F1234"/>
    <w:rsid w:val="008F41D7"/>
    <w:rsid w:val="0090617B"/>
    <w:rsid w:val="00927479"/>
    <w:rsid w:val="00942B42"/>
    <w:rsid w:val="00943F60"/>
    <w:rsid w:val="0094699F"/>
    <w:rsid w:val="0095283A"/>
    <w:rsid w:val="009561DA"/>
    <w:rsid w:val="00962823"/>
    <w:rsid w:val="00966E6B"/>
    <w:rsid w:val="009828CA"/>
    <w:rsid w:val="009A1ADF"/>
    <w:rsid w:val="009A2FA7"/>
    <w:rsid w:val="009A77B5"/>
    <w:rsid w:val="009C35F2"/>
    <w:rsid w:val="009C3B62"/>
    <w:rsid w:val="009C6DC5"/>
    <w:rsid w:val="009D1D64"/>
    <w:rsid w:val="009D2E84"/>
    <w:rsid w:val="009D34CC"/>
    <w:rsid w:val="009E0578"/>
    <w:rsid w:val="009E31DD"/>
    <w:rsid w:val="009E7501"/>
    <w:rsid w:val="009F33E9"/>
    <w:rsid w:val="009F46DA"/>
    <w:rsid w:val="009F6033"/>
    <w:rsid w:val="00A24F21"/>
    <w:rsid w:val="00A251EC"/>
    <w:rsid w:val="00A3432F"/>
    <w:rsid w:val="00A405E1"/>
    <w:rsid w:val="00A479BF"/>
    <w:rsid w:val="00A572C5"/>
    <w:rsid w:val="00A63BB7"/>
    <w:rsid w:val="00A650EE"/>
    <w:rsid w:val="00A804B7"/>
    <w:rsid w:val="00A82B01"/>
    <w:rsid w:val="00A9195B"/>
    <w:rsid w:val="00A95A0F"/>
    <w:rsid w:val="00A96C9A"/>
    <w:rsid w:val="00A97A71"/>
    <w:rsid w:val="00AA04C0"/>
    <w:rsid w:val="00AA4282"/>
    <w:rsid w:val="00AA4BFC"/>
    <w:rsid w:val="00AA65C5"/>
    <w:rsid w:val="00AB34D2"/>
    <w:rsid w:val="00AB588F"/>
    <w:rsid w:val="00AC2A6D"/>
    <w:rsid w:val="00AC4623"/>
    <w:rsid w:val="00AC49A8"/>
    <w:rsid w:val="00AD3492"/>
    <w:rsid w:val="00AD504A"/>
    <w:rsid w:val="00AF7756"/>
    <w:rsid w:val="00B00A40"/>
    <w:rsid w:val="00B04C2D"/>
    <w:rsid w:val="00B06933"/>
    <w:rsid w:val="00B1159D"/>
    <w:rsid w:val="00B155EC"/>
    <w:rsid w:val="00B15689"/>
    <w:rsid w:val="00B16A44"/>
    <w:rsid w:val="00B32A11"/>
    <w:rsid w:val="00B40D31"/>
    <w:rsid w:val="00B44FDB"/>
    <w:rsid w:val="00B56DD2"/>
    <w:rsid w:val="00B62950"/>
    <w:rsid w:val="00B725F8"/>
    <w:rsid w:val="00B81274"/>
    <w:rsid w:val="00B93B96"/>
    <w:rsid w:val="00BA0D00"/>
    <w:rsid w:val="00BB3C54"/>
    <w:rsid w:val="00BB5AED"/>
    <w:rsid w:val="00BB6207"/>
    <w:rsid w:val="00BB72CF"/>
    <w:rsid w:val="00BC140A"/>
    <w:rsid w:val="00BD5E58"/>
    <w:rsid w:val="00BF0D2C"/>
    <w:rsid w:val="00C00E3B"/>
    <w:rsid w:val="00C13666"/>
    <w:rsid w:val="00C1576A"/>
    <w:rsid w:val="00C26C2F"/>
    <w:rsid w:val="00C300CC"/>
    <w:rsid w:val="00C327BE"/>
    <w:rsid w:val="00C34667"/>
    <w:rsid w:val="00C34E9A"/>
    <w:rsid w:val="00C4710A"/>
    <w:rsid w:val="00C54F01"/>
    <w:rsid w:val="00C6552D"/>
    <w:rsid w:val="00C70AE9"/>
    <w:rsid w:val="00C7501D"/>
    <w:rsid w:val="00C77076"/>
    <w:rsid w:val="00C94827"/>
    <w:rsid w:val="00C962B8"/>
    <w:rsid w:val="00CB2395"/>
    <w:rsid w:val="00CC332C"/>
    <w:rsid w:val="00CE252C"/>
    <w:rsid w:val="00CE273E"/>
    <w:rsid w:val="00CE7722"/>
    <w:rsid w:val="00CF2653"/>
    <w:rsid w:val="00D01DEF"/>
    <w:rsid w:val="00D12E82"/>
    <w:rsid w:val="00D17448"/>
    <w:rsid w:val="00D3525D"/>
    <w:rsid w:val="00D54EBA"/>
    <w:rsid w:val="00D64A9A"/>
    <w:rsid w:val="00D85D99"/>
    <w:rsid w:val="00D9523B"/>
    <w:rsid w:val="00D969F3"/>
    <w:rsid w:val="00DA269D"/>
    <w:rsid w:val="00DA537F"/>
    <w:rsid w:val="00DA680C"/>
    <w:rsid w:val="00DA6F22"/>
    <w:rsid w:val="00DB5A5D"/>
    <w:rsid w:val="00DC5D7C"/>
    <w:rsid w:val="00DD13BF"/>
    <w:rsid w:val="00DD2E54"/>
    <w:rsid w:val="00DD3DC3"/>
    <w:rsid w:val="00DE48DD"/>
    <w:rsid w:val="00DE5A1A"/>
    <w:rsid w:val="00DF5335"/>
    <w:rsid w:val="00E14560"/>
    <w:rsid w:val="00E14603"/>
    <w:rsid w:val="00E33289"/>
    <w:rsid w:val="00E4568F"/>
    <w:rsid w:val="00E45A2E"/>
    <w:rsid w:val="00E47771"/>
    <w:rsid w:val="00E532AE"/>
    <w:rsid w:val="00E571C5"/>
    <w:rsid w:val="00E72D14"/>
    <w:rsid w:val="00E86C24"/>
    <w:rsid w:val="00EA20CC"/>
    <w:rsid w:val="00EB00C1"/>
    <w:rsid w:val="00EC35DB"/>
    <w:rsid w:val="00EC57FA"/>
    <w:rsid w:val="00EE50F3"/>
    <w:rsid w:val="00EE694E"/>
    <w:rsid w:val="00F211CA"/>
    <w:rsid w:val="00F30DD7"/>
    <w:rsid w:val="00F3566A"/>
    <w:rsid w:val="00F45F7B"/>
    <w:rsid w:val="00F549F3"/>
    <w:rsid w:val="00F70DDE"/>
    <w:rsid w:val="00F717C6"/>
    <w:rsid w:val="00F777F1"/>
    <w:rsid w:val="00F830DC"/>
    <w:rsid w:val="00F86785"/>
    <w:rsid w:val="00FA2A9E"/>
    <w:rsid w:val="00FA2F51"/>
    <w:rsid w:val="00FB5733"/>
    <w:rsid w:val="00FC0370"/>
    <w:rsid w:val="00FC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1A"/>
    <w:rPr>
      <w:rFonts w:ascii="Times New Roman" w:hAnsi="Times New Roman"/>
      <w:sz w:val="28"/>
      <w:szCs w:val="22"/>
      <w:lang w:eastAsia="en-US"/>
    </w:rPr>
  </w:style>
  <w:style w:type="paragraph" w:customStyle="1" w:styleId="Pa12">
    <w:name w:val="Pa12"/>
    <w:basedOn w:val="a"/>
    <w:next w:val="a"/>
    <w:uiPriority w:val="99"/>
    <w:rsid w:val="001B2E4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1B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3923"/>
    <w:pPr>
      <w:ind w:left="720"/>
      <w:contextualSpacing/>
    </w:pPr>
  </w:style>
  <w:style w:type="character" w:customStyle="1" w:styleId="FontStyle12">
    <w:name w:val="Font Style12"/>
    <w:rsid w:val="00336204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A53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A53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710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3C1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Andrey.Nesterenko</dc:creator>
  <cp:lastModifiedBy>pr.obshiotdel</cp:lastModifiedBy>
  <cp:revision>18</cp:revision>
  <cp:lastPrinted>2019-06-07T08:14:00Z</cp:lastPrinted>
  <dcterms:created xsi:type="dcterms:W3CDTF">2019-03-11T09:46:00Z</dcterms:created>
  <dcterms:modified xsi:type="dcterms:W3CDTF">2019-06-07T08:17:00Z</dcterms:modified>
</cp:coreProperties>
</file>